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8"/>
        <w:gridCol w:w="3037"/>
        <w:gridCol w:w="6341"/>
        <w:gridCol w:w="489"/>
      </w:tblGrid>
      <w:tr w:rsidR="00105594" w:rsidRPr="00991EA9" w14:paraId="205C7F7B" w14:textId="77777777" w:rsidTr="00F013B4">
        <w:trPr>
          <w:gridAfter w:val="1"/>
          <w:wAfter w:w="489" w:type="dxa"/>
          <w:trHeight w:val="3050"/>
        </w:trPr>
        <w:tc>
          <w:tcPr>
            <w:tcW w:w="3798" w:type="dxa"/>
          </w:tcPr>
          <w:p w14:paraId="020030DC" w14:textId="77777777" w:rsidR="00105594" w:rsidRPr="00991EA9" w:rsidRDefault="00105594" w:rsidP="00D07328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Sample Patient #: _______</w:t>
            </w:r>
          </w:p>
          <w:p w14:paraId="5C5F10E8" w14:textId="77777777" w:rsidR="00105594" w:rsidRPr="00991EA9" w:rsidRDefault="00105594" w:rsidP="00D07328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187BD6" w14:textId="090B99B8" w:rsidR="00105594" w:rsidRPr="00991EA9" w:rsidRDefault="00404A10" w:rsidP="00404A1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91EA9">
              <w:rPr>
                <w:rFonts w:ascii="Arial" w:hAnsi="Arial" w:cs="Arial"/>
                <w:i/>
                <w:sz w:val="20"/>
                <w:szCs w:val="20"/>
              </w:rPr>
              <w:t>The pharmacist</w:t>
            </w:r>
            <w:r w:rsidR="000028D0" w:rsidRPr="00991EA9">
              <w:rPr>
                <w:rFonts w:ascii="Arial" w:hAnsi="Arial" w:cs="Arial"/>
                <w:i/>
                <w:sz w:val="20"/>
                <w:szCs w:val="20"/>
              </w:rPr>
              <w:t>, pharmacy resident,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826E2F" w:rsidRPr="00991EA9">
              <w:rPr>
                <w:rFonts w:ascii="Arial" w:hAnsi="Arial" w:cs="Arial"/>
                <w:i/>
                <w:sz w:val="20"/>
                <w:szCs w:val="20"/>
              </w:rPr>
              <w:t xml:space="preserve">or certified pharmacy technician 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should complete </w:t>
            </w:r>
            <w:r w:rsidR="00937E99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>his worksheet for each sampled patient</w:t>
            </w:r>
            <w:r w:rsidR="000028D0" w:rsidRPr="00991EA9">
              <w:rPr>
                <w:rFonts w:ascii="Arial" w:hAnsi="Arial" w:cs="Arial"/>
                <w:i/>
                <w:sz w:val="20"/>
                <w:szCs w:val="20"/>
              </w:rPr>
              <w:t xml:space="preserve"> in order to report on Section </w:t>
            </w:r>
            <w:r w:rsidR="00D704E2" w:rsidRPr="00991EA9">
              <w:rPr>
                <w:rFonts w:ascii="Arial" w:hAnsi="Arial" w:cs="Arial"/>
                <w:i/>
                <w:sz w:val="20"/>
                <w:szCs w:val="20"/>
              </w:rPr>
              <w:t>2D</w:t>
            </w:r>
            <w:r w:rsidR="000028D0" w:rsidRPr="00991EA9">
              <w:rPr>
                <w:rFonts w:ascii="Arial" w:hAnsi="Arial" w:cs="Arial"/>
                <w:i/>
                <w:sz w:val="20"/>
                <w:szCs w:val="20"/>
              </w:rPr>
              <w:t xml:space="preserve"> of the Leapfrog Hospital Survey. </w:t>
            </w:r>
            <w:r w:rsidR="00310731" w:rsidRPr="00991EA9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="00105594" w:rsidRPr="00991EA9">
              <w:rPr>
                <w:rFonts w:ascii="Arial" w:hAnsi="Arial" w:cs="Arial"/>
                <w:i/>
                <w:sz w:val="20"/>
                <w:szCs w:val="20"/>
              </w:rPr>
              <w:t>he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 Survey Coordinator at your hospital will need these worksheets for each sampled patient to complete the Med Rec</w:t>
            </w:r>
            <w:r w:rsidR="00105594" w:rsidRPr="00991EA9">
              <w:rPr>
                <w:rFonts w:ascii="Arial" w:hAnsi="Arial" w:cs="Arial"/>
                <w:i/>
                <w:sz w:val="20"/>
                <w:szCs w:val="20"/>
              </w:rPr>
              <w:t xml:space="preserve"> Wo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>rkbook</w:t>
            </w:r>
            <w:r w:rsidR="00D704E2" w:rsidRPr="00991EA9">
              <w:rPr>
                <w:rFonts w:ascii="Arial" w:hAnsi="Arial" w:cs="Arial"/>
                <w:i/>
                <w:sz w:val="20"/>
                <w:szCs w:val="20"/>
              </w:rPr>
              <w:t xml:space="preserve"> (Excel)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9378" w:type="dxa"/>
            <w:gridSpan w:val="2"/>
          </w:tcPr>
          <w:p w14:paraId="34538C45" w14:textId="77777777" w:rsidR="009602B0" w:rsidRPr="00991EA9" w:rsidRDefault="009602B0" w:rsidP="00E81E87">
            <w:pPr>
              <w:pStyle w:val="NoSpacing"/>
              <w:shd w:val="clear" w:color="auto" w:fill="CCFFFF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Total # Unintentional Additional Medications:  ______</w:t>
            </w:r>
          </w:p>
          <w:p w14:paraId="04391082" w14:textId="77777777" w:rsidR="009602B0" w:rsidRPr="0095198F" w:rsidRDefault="009602B0" w:rsidP="009602B0">
            <w:pPr>
              <w:pStyle w:val="NoSpacing"/>
              <w:rPr>
                <w:rFonts w:ascii="Arial" w:hAnsi="Arial" w:cs="Arial"/>
                <w:i/>
                <w:sz w:val="20"/>
              </w:rPr>
            </w:pPr>
            <w:r w:rsidRPr="0095198F">
              <w:rPr>
                <w:rFonts w:ascii="Arial" w:hAnsi="Arial" w:cs="Arial"/>
                <w:i/>
                <w:sz w:val="20"/>
              </w:rPr>
              <w:t>(Enter into column F in the Med Rec Excel Workbook)</w:t>
            </w:r>
          </w:p>
          <w:p w14:paraId="1C3AEBBF" w14:textId="77777777" w:rsidR="00861AC8" w:rsidRPr="00991EA9" w:rsidRDefault="00861AC8" w:rsidP="00105594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72D1C9" w14:textId="742B10E7" w:rsidR="006E26B3" w:rsidRPr="00991EA9" w:rsidRDefault="006E26B3" w:rsidP="00E81E87">
            <w:pPr>
              <w:pStyle w:val="NoSpacing"/>
              <w:shd w:val="clear" w:color="auto" w:fill="FF99FF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Total # of discrepancies due to Unintentional Additional Med</w:t>
            </w:r>
            <w:r w:rsidR="0086000D" w:rsidRPr="00991EA9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991EA9">
              <w:rPr>
                <w:rFonts w:ascii="Arial" w:hAnsi="Arial" w:cs="Arial"/>
                <w:b/>
                <w:sz w:val="20"/>
                <w:szCs w:val="20"/>
              </w:rPr>
              <w:t>: _____</w:t>
            </w:r>
          </w:p>
          <w:p w14:paraId="1EE6C5DE" w14:textId="5730526D" w:rsidR="00F013B4" w:rsidRPr="00991EA9" w:rsidRDefault="006E26B3" w:rsidP="006E26B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(Number of medications that were ordered unintentionally at admission (count as 1), discharge (count as 1), or both admission and discharge (count as 2). Enter </w:t>
            </w:r>
            <w:r w:rsidR="00D704E2" w:rsidRPr="00991EA9">
              <w:rPr>
                <w:rFonts w:ascii="Arial" w:hAnsi="Arial" w:cs="Arial"/>
                <w:i/>
                <w:sz w:val="20"/>
                <w:szCs w:val="20"/>
              </w:rPr>
              <w:t>into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 xml:space="preserve"> column H in the </w:t>
            </w:r>
            <w:r w:rsidR="00256F66" w:rsidRPr="00991EA9">
              <w:rPr>
                <w:rFonts w:ascii="Arial" w:hAnsi="Arial" w:cs="Arial"/>
                <w:i/>
                <w:sz w:val="20"/>
                <w:szCs w:val="20"/>
              </w:rPr>
              <w:t>M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>ed Rec Excel Workbook.</w:t>
            </w:r>
            <w:r w:rsidR="003262B3" w:rsidRPr="00991EA9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  <w:p w14:paraId="164191D2" w14:textId="77777777" w:rsidR="009602B0" w:rsidRPr="00991EA9" w:rsidRDefault="009602B0" w:rsidP="006E26B3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C83D34B" w14:textId="77777777" w:rsidR="009602B0" w:rsidRPr="00991EA9" w:rsidRDefault="009602B0" w:rsidP="00E81E87">
            <w:pPr>
              <w:pStyle w:val="NoSpacing"/>
              <w:shd w:val="clear" w:color="auto" w:fill="FFFF66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Total Number of Gold Standard Meds: ______</w:t>
            </w:r>
          </w:p>
          <w:p w14:paraId="184DD252" w14:textId="68065C70" w:rsidR="009602B0" w:rsidRPr="00991EA9" w:rsidRDefault="009602B0" w:rsidP="009602B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  <w:r w:rsidRPr="00991EA9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="00256F66" w:rsidRPr="00991EA9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Pr="00991EA9">
              <w:rPr>
                <w:rFonts w:ascii="Arial" w:hAnsi="Arial" w:cs="Arial"/>
                <w:i/>
                <w:sz w:val="20"/>
                <w:szCs w:val="20"/>
              </w:rPr>
              <w:t>nter into column B in the Med Rec Excel Workbook)</w:t>
            </w:r>
          </w:p>
          <w:p w14:paraId="7C8A40D1" w14:textId="77777777" w:rsidR="009602B0" w:rsidRPr="00991EA9" w:rsidRDefault="009602B0" w:rsidP="009602B0">
            <w:pPr>
              <w:pStyle w:val="NoSpacing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5EE5987F" w14:textId="77777777" w:rsidR="009602B0" w:rsidRPr="00991EA9" w:rsidRDefault="009602B0" w:rsidP="00E81E87">
            <w:pPr>
              <w:pStyle w:val="NoSpacing"/>
              <w:shd w:val="clear" w:color="auto" w:fill="FABF8F" w:themeFill="accent6" w:themeFillTint="99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Total # of admission and discharge discrepancies in Gold Standard Meds:  ______</w:t>
            </w:r>
          </w:p>
          <w:p w14:paraId="291822AB" w14:textId="64C4553B" w:rsidR="009602B0" w:rsidRPr="0095198F" w:rsidRDefault="009602B0" w:rsidP="006E26B3">
            <w:pPr>
              <w:pStyle w:val="NoSpacing"/>
              <w:rPr>
                <w:rFonts w:ascii="Arial" w:hAnsi="Arial" w:cs="Arial"/>
                <w:i/>
                <w:sz w:val="20"/>
              </w:rPr>
            </w:pPr>
            <w:r w:rsidRPr="0095198F">
              <w:rPr>
                <w:rFonts w:ascii="Arial" w:hAnsi="Arial" w:cs="Arial"/>
                <w:i/>
                <w:sz w:val="20"/>
              </w:rPr>
              <w:t xml:space="preserve">(For each Gold Standard Med, count the number of </w:t>
            </w:r>
            <w:r w:rsidR="00AD52BD" w:rsidRPr="0095198F">
              <w:rPr>
                <w:rFonts w:ascii="Arial" w:hAnsi="Arial" w:cs="Arial"/>
                <w:i/>
                <w:sz w:val="20"/>
              </w:rPr>
              <w:t>“</w:t>
            </w:r>
            <w:r w:rsidRPr="0095198F">
              <w:rPr>
                <w:rFonts w:ascii="Arial" w:hAnsi="Arial" w:cs="Arial"/>
                <w:i/>
                <w:sz w:val="20"/>
              </w:rPr>
              <w:t>yes</w:t>
            </w:r>
            <w:r w:rsidR="00AD52BD" w:rsidRPr="0095198F">
              <w:rPr>
                <w:rFonts w:ascii="Arial" w:hAnsi="Arial" w:cs="Arial"/>
                <w:i/>
                <w:sz w:val="20"/>
              </w:rPr>
              <w:t>”</w:t>
            </w:r>
            <w:r w:rsidRPr="0095198F">
              <w:rPr>
                <w:rFonts w:ascii="Arial" w:hAnsi="Arial" w:cs="Arial"/>
                <w:i/>
                <w:sz w:val="20"/>
              </w:rPr>
              <w:t xml:space="preserve"> responses to the error question. Minimum number of discrepancies per med is zero. Maximum number of discrepancies per med is 2. Enter into column D in the Med Rec Excel Workbook)</w:t>
            </w:r>
          </w:p>
          <w:p w14:paraId="1DF6CE7E" w14:textId="77777777" w:rsidR="00F013B4" w:rsidRPr="0095198F" w:rsidRDefault="00F013B4" w:rsidP="00861AC8">
            <w:pPr>
              <w:pStyle w:val="NoSpacing"/>
              <w:rPr>
                <w:rFonts w:ascii="Arial" w:hAnsi="Arial" w:cs="Arial"/>
                <w:i/>
                <w:sz w:val="20"/>
              </w:rPr>
            </w:pPr>
          </w:p>
        </w:tc>
      </w:tr>
      <w:tr w:rsidR="00582D84" w:rsidRPr="00991EA9" w14:paraId="0C01EA9A" w14:textId="77777777" w:rsidTr="00F013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2"/>
          <w:jc w:val="center"/>
        </w:trPr>
        <w:tc>
          <w:tcPr>
            <w:tcW w:w="6835" w:type="dxa"/>
            <w:gridSpan w:val="2"/>
            <w:vAlign w:val="center"/>
          </w:tcPr>
          <w:p w14:paraId="17936502" w14:textId="77777777" w:rsidR="00582D84" w:rsidRPr="00991EA9" w:rsidRDefault="001B0CB0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Patient ID</w:t>
            </w:r>
            <w:r w:rsidR="00582D84" w:rsidRPr="00991EA9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6830" w:type="dxa"/>
            <w:gridSpan w:val="2"/>
            <w:vAlign w:val="center"/>
          </w:tcPr>
          <w:p w14:paraId="0C96B09B" w14:textId="77777777" w:rsidR="00582D84" w:rsidRPr="00991EA9" w:rsidRDefault="00582D84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Admission Date/Time:</w:t>
            </w:r>
          </w:p>
        </w:tc>
      </w:tr>
      <w:tr w:rsidR="00582D84" w:rsidRPr="00991EA9" w14:paraId="74202B32" w14:textId="77777777" w:rsidTr="00F013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  <w:jc w:val="center"/>
        </w:trPr>
        <w:tc>
          <w:tcPr>
            <w:tcW w:w="6835" w:type="dxa"/>
            <w:gridSpan w:val="2"/>
            <w:vAlign w:val="center"/>
          </w:tcPr>
          <w:p w14:paraId="4091C394" w14:textId="77777777" w:rsidR="00582D84" w:rsidRPr="00991EA9" w:rsidRDefault="00582D84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Age:</w:t>
            </w:r>
          </w:p>
        </w:tc>
        <w:tc>
          <w:tcPr>
            <w:tcW w:w="6830" w:type="dxa"/>
            <w:gridSpan w:val="2"/>
            <w:vAlign w:val="center"/>
          </w:tcPr>
          <w:p w14:paraId="3308CFFF" w14:textId="77777777" w:rsidR="00582D84" w:rsidRPr="00991EA9" w:rsidRDefault="00582D84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Admit</w:t>
            </w:r>
            <w:r w:rsidR="00256F66" w:rsidRPr="00991EA9">
              <w:rPr>
                <w:rFonts w:ascii="Arial" w:hAnsi="Arial" w:cs="Arial"/>
                <w:sz w:val="20"/>
                <w:szCs w:val="20"/>
              </w:rPr>
              <w:t>ting</w:t>
            </w:r>
            <w:r w:rsidRPr="00991EA9">
              <w:rPr>
                <w:rFonts w:ascii="Arial" w:hAnsi="Arial" w:cs="Arial"/>
                <w:sz w:val="20"/>
                <w:szCs w:val="20"/>
              </w:rPr>
              <w:t xml:space="preserve"> Location/Unit:</w:t>
            </w:r>
          </w:p>
        </w:tc>
      </w:tr>
      <w:tr w:rsidR="00582D84" w:rsidRPr="00991EA9" w14:paraId="78841B06" w14:textId="77777777" w:rsidTr="00F013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  <w:jc w:val="center"/>
        </w:trPr>
        <w:tc>
          <w:tcPr>
            <w:tcW w:w="6835" w:type="dxa"/>
            <w:gridSpan w:val="2"/>
            <w:vAlign w:val="center"/>
          </w:tcPr>
          <w:p w14:paraId="11261AE6" w14:textId="4B3284A2" w:rsidR="001B0CB0" w:rsidRPr="00991EA9" w:rsidRDefault="000068E9" w:rsidP="002A5B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Date/Time of Interview:</w:t>
            </w:r>
          </w:p>
        </w:tc>
        <w:tc>
          <w:tcPr>
            <w:tcW w:w="6830" w:type="dxa"/>
            <w:gridSpan w:val="2"/>
            <w:vAlign w:val="center"/>
          </w:tcPr>
          <w:p w14:paraId="7DE2953C" w14:textId="77777777" w:rsidR="00582D84" w:rsidRPr="00991EA9" w:rsidRDefault="00582D84" w:rsidP="00582D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Admitting Provider:</w:t>
            </w:r>
          </w:p>
        </w:tc>
      </w:tr>
    </w:tbl>
    <w:p w14:paraId="7F0DBBAC" w14:textId="77777777" w:rsidR="00582D84" w:rsidRPr="00991EA9" w:rsidRDefault="00582D84" w:rsidP="00D07328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CE5B77C" w14:textId="77777777" w:rsidR="00C96531" w:rsidRPr="00991EA9" w:rsidRDefault="002A5B16" w:rsidP="00C96531">
      <w:pPr>
        <w:pStyle w:val="NoSpacing"/>
        <w:rPr>
          <w:rFonts w:ascii="Arial" w:hAnsi="Arial" w:cs="Arial"/>
          <w:b/>
          <w:sz w:val="20"/>
          <w:szCs w:val="20"/>
        </w:rPr>
      </w:pPr>
      <w:r w:rsidRPr="00991EA9">
        <w:rPr>
          <w:rFonts w:ascii="Arial" w:hAnsi="Arial" w:cs="Arial"/>
          <w:b/>
          <w:sz w:val="20"/>
          <w:szCs w:val="20"/>
        </w:rPr>
        <w:t>Additional Medications that were Ordered Unintentionally:</w:t>
      </w:r>
    </w:p>
    <w:p w14:paraId="23BCEF95" w14:textId="77777777" w:rsidR="00C96531" w:rsidRPr="00991EA9" w:rsidRDefault="00C96531" w:rsidP="00C96531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49"/>
        <w:gridCol w:w="3339"/>
        <w:gridCol w:w="3662"/>
      </w:tblGrid>
      <w:tr w:rsidR="002A5B16" w:rsidRPr="00991EA9" w14:paraId="3D498611" w14:textId="77777777" w:rsidTr="00E90091">
        <w:tc>
          <w:tcPr>
            <w:tcW w:w="5949" w:type="dxa"/>
            <w:shd w:val="clear" w:color="auto" w:fill="CCFFFF"/>
          </w:tcPr>
          <w:p w14:paraId="223FF14F" w14:textId="77777777" w:rsidR="002A5B16" w:rsidRPr="00991EA9" w:rsidRDefault="002A5B16" w:rsidP="002A5B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Additional Medication:</w:t>
            </w:r>
          </w:p>
        </w:tc>
        <w:tc>
          <w:tcPr>
            <w:tcW w:w="3339" w:type="dxa"/>
            <w:shd w:val="clear" w:color="auto" w:fill="FF99FF"/>
          </w:tcPr>
          <w:p w14:paraId="0A1936CC" w14:textId="77777777" w:rsidR="002A5B16" w:rsidRPr="00991EA9" w:rsidRDefault="001D70A4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Unintentionally </w:t>
            </w:r>
            <w:r w:rsidR="002A5B16" w:rsidRPr="00991EA9">
              <w:rPr>
                <w:rFonts w:ascii="Arial" w:hAnsi="Arial" w:cs="Arial"/>
                <w:b/>
                <w:sz w:val="20"/>
                <w:szCs w:val="20"/>
              </w:rPr>
              <w:t>Ordered on:</w:t>
            </w:r>
          </w:p>
        </w:tc>
        <w:tc>
          <w:tcPr>
            <w:tcW w:w="3662" w:type="dxa"/>
            <w:shd w:val="clear" w:color="auto" w:fill="D9D9D9" w:themeFill="background1" w:themeFillShade="D9"/>
          </w:tcPr>
          <w:p w14:paraId="0457F473" w14:textId="77777777" w:rsidR="002A5B16" w:rsidRPr="00991EA9" w:rsidRDefault="002A5B16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Comments:</w:t>
            </w:r>
          </w:p>
        </w:tc>
      </w:tr>
      <w:tr w:rsidR="002A5B16" w:rsidRPr="00991EA9" w14:paraId="4C2E829E" w14:textId="77777777" w:rsidTr="001D70A4">
        <w:trPr>
          <w:trHeight w:val="872"/>
        </w:trPr>
        <w:tc>
          <w:tcPr>
            <w:tcW w:w="5949" w:type="dxa"/>
          </w:tcPr>
          <w:p w14:paraId="48A90D0C" w14:textId="77777777" w:rsidR="002A5B16" w:rsidRPr="00991EA9" w:rsidRDefault="002A5B16" w:rsidP="002A5B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Name:</w:t>
            </w:r>
          </w:p>
          <w:p w14:paraId="18665B28" w14:textId="77777777" w:rsidR="002A5B16" w:rsidRPr="00991EA9" w:rsidRDefault="002A5B16" w:rsidP="002A5B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C3C02F" w14:textId="77777777" w:rsidR="002A5B16" w:rsidRPr="00991EA9" w:rsidRDefault="002A5B16" w:rsidP="00C96531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Dose/Route/Frequency:</w:t>
            </w:r>
          </w:p>
          <w:p w14:paraId="55B09CD2" w14:textId="77777777" w:rsidR="00486262" w:rsidRPr="00991EA9" w:rsidRDefault="00486262" w:rsidP="00C96531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39" w:type="dxa"/>
            <w:vAlign w:val="center"/>
          </w:tcPr>
          <w:p w14:paraId="737D04A5" w14:textId="77777777" w:rsidR="002A5B16" w:rsidRPr="00991EA9" w:rsidRDefault="002A5B16" w:rsidP="001D70A4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Admission</w:t>
            </w:r>
            <w:r w:rsidR="006E26B3" w:rsidRPr="00991EA9">
              <w:rPr>
                <w:rFonts w:ascii="Arial" w:hAnsi="Arial" w:cs="Arial"/>
                <w:snapToGrid w:val="0"/>
                <w:sz w:val="20"/>
                <w:szCs w:val="20"/>
              </w:rPr>
              <w:t xml:space="preserve"> (count as 1)</w:t>
            </w:r>
          </w:p>
          <w:p w14:paraId="1E281E69" w14:textId="77777777" w:rsidR="002A5B16" w:rsidRPr="00991EA9" w:rsidRDefault="002A5B16" w:rsidP="001D70A4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Discharge</w:t>
            </w:r>
            <w:r w:rsidR="006E26B3" w:rsidRPr="00991EA9">
              <w:rPr>
                <w:rFonts w:ascii="Arial" w:hAnsi="Arial" w:cs="Arial"/>
                <w:snapToGrid w:val="0"/>
                <w:sz w:val="20"/>
                <w:szCs w:val="20"/>
              </w:rPr>
              <w:t xml:space="preserve"> (count as 1)</w:t>
            </w:r>
          </w:p>
          <w:p w14:paraId="04236E5A" w14:textId="77777777" w:rsidR="001D70A4" w:rsidRPr="00991EA9" w:rsidRDefault="001D70A4" w:rsidP="001D70A4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Both (count as 2)</w:t>
            </w:r>
          </w:p>
          <w:p w14:paraId="5E4D1BC1" w14:textId="77777777" w:rsidR="001D70A4" w:rsidRPr="00991EA9" w:rsidRDefault="001D70A4" w:rsidP="001D70A4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62" w:type="dxa"/>
          </w:tcPr>
          <w:p w14:paraId="4F2EA9A2" w14:textId="77777777" w:rsidR="002A5B16" w:rsidRPr="00991EA9" w:rsidRDefault="002A5B16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6B3" w:rsidRPr="00991EA9" w14:paraId="657DE22E" w14:textId="77777777" w:rsidTr="00A35600">
        <w:trPr>
          <w:trHeight w:val="440"/>
        </w:trPr>
        <w:tc>
          <w:tcPr>
            <w:tcW w:w="5949" w:type="dxa"/>
          </w:tcPr>
          <w:p w14:paraId="2F55CE47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Name:</w:t>
            </w:r>
          </w:p>
          <w:p w14:paraId="09D73C55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13247BF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Dose/Route/Frequency:</w:t>
            </w:r>
          </w:p>
          <w:p w14:paraId="20F72D13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3339" w:type="dxa"/>
            <w:vAlign w:val="center"/>
          </w:tcPr>
          <w:p w14:paraId="4588FEB4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Admission (count as 1)</w:t>
            </w:r>
          </w:p>
          <w:p w14:paraId="33A02033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Discharge (count as 1)</w:t>
            </w:r>
          </w:p>
          <w:p w14:paraId="21001215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Both (count as 2)</w:t>
            </w:r>
          </w:p>
          <w:p w14:paraId="1AC26308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62" w:type="dxa"/>
          </w:tcPr>
          <w:p w14:paraId="2E5DF49C" w14:textId="77777777" w:rsidR="006E26B3" w:rsidRPr="00991EA9" w:rsidRDefault="006E26B3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E26B3" w:rsidRPr="00991EA9" w14:paraId="3B15F0DE" w14:textId="77777777" w:rsidTr="008B66B8">
        <w:tc>
          <w:tcPr>
            <w:tcW w:w="5949" w:type="dxa"/>
          </w:tcPr>
          <w:p w14:paraId="295AF2ED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Name:</w:t>
            </w:r>
          </w:p>
          <w:p w14:paraId="21263D60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30D4618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Dose/Route/Frequency:</w:t>
            </w:r>
          </w:p>
          <w:p w14:paraId="3F46E5BA" w14:textId="77777777" w:rsidR="006E26B3" w:rsidRPr="00991EA9" w:rsidRDefault="006E26B3" w:rsidP="00C85E3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339" w:type="dxa"/>
            <w:vAlign w:val="center"/>
          </w:tcPr>
          <w:p w14:paraId="1DE7F6B3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Admission (count as 1)</w:t>
            </w:r>
          </w:p>
          <w:p w14:paraId="66EFFA9B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Discharge (count as 1)</w:t>
            </w:r>
          </w:p>
          <w:p w14:paraId="1F6DF463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Both (count as 2)</w:t>
            </w:r>
          </w:p>
          <w:p w14:paraId="584538E7" w14:textId="77777777" w:rsidR="006E26B3" w:rsidRPr="00991EA9" w:rsidRDefault="006E26B3" w:rsidP="00C616EA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</w:tc>
        <w:tc>
          <w:tcPr>
            <w:tcW w:w="3662" w:type="dxa"/>
          </w:tcPr>
          <w:p w14:paraId="72A4E5EF" w14:textId="77777777" w:rsidR="006E26B3" w:rsidRPr="00991EA9" w:rsidRDefault="006E26B3" w:rsidP="00C96531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685B21F" w14:textId="77777777" w:rsidR="0095198F" w:rsidRPr="00991EA9" w:rsidRDefault="0095198F" w:rsidP="002D1397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F5AF49D" w14:textId="77777777" w:rsidR="0095198F" w:rsidRPr="00991EA9" w:rsidRDefault="0095198F" w:rsidP="00B0614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ADD5625" w14:textId="27BF04A8" w:rsidR="00B06149" w:rsidRPr="00991EA9" w:rsidRDefault="00B06149" w:rsidP="00767E3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  <w:r w:rsidRPr="00991EA9">
        <w:rPr>
          <w:rFonts w:ascii="Arial" w:hAnsi="Arial" w:cs="Arial"/>
          <w:b/>
          <w:sz w:val="20"/>
          <w:szCs w:val="20"/>
        </w:rPr>
        <w:t>The Gold Standard Medication table should be completed by the pharmac</w:t>
      </w:r>
      <w:r w:rsidR="00404A10" w:rsidRPr="00991EA9">
        <w:rPr>
          <w:rFonts w:ascii="Arial" w:hAnsi="Arial" w:cs="Arial"/>
          <w:b/>
          <w:sz w:val="20"/>
          <w:szCs w:val="20"/>
        </w:rPr>
        <w:t>ist</w:t>
      </w:r>
      <w:r w:rsidR="000028D0" w:rsidRPr="00991EA9">
        <w:rPr>
          <w:rFonts w:ascii="Arial" w:hAnsi="Arial" w:cs="Arial"/>
          <w:b/>
          <w:sz w:val="20"/>
          <w:szCs w:val="20"/>
        </w:rPr>
        <w:t>, pharmacy resident,</w:t>
      </w:r>
      <w:r w:rsidR="00404A10" w:rsidRPr="00991EA9">
        <w:rPr>
          <w:rFonts w:ascii="Arial" w:hAnsi="Arial" w:cs="Arial"/>
          <w:b/>
          <w:sz w:val="20"/>
          <w:szCs w:val="20"/>
        </w:rPr>
        <w:t xml:space="preserve"> </w:t>
      </w:r>
      <w:r w:rsidR="005D4EB2" w:rsidRPr="00991EA9">
        <w:rPr>
          <w:rFonts w:ascii="Arial" w:hAnsi="Arial" w:cs="Arial"/>
          <w:b/>
          <w:sz w:val="20"/>
          <w:szCs w:val="20"/>
        </w:rPr>
        <w:t xml:space="preserve">or certified pharmacy technician </w:t>
      </w:r>
      <w:r w:rsidR="00404A10" w:rsidRPr="00991EA9">
        <w:rPr>
          <w:rFonts w:ascii="Arial" w:hAnsi="Arial" w:cs="Arial"/>
          <w:b/>
          <w:sz w:val="20"/>
          <w:szCs w:val="20"/>
        </w:rPr>
        <w:t>for each medication obtained</w:t>
      </w:r>
      <w:r w:rsidRPr="00991EA9">
        <w:rPr>
          <w:rFonts w:ascii="Arial" w:hAnsi="Arial" w:cs="Arial"/>
          <w:b/>
          <w:sz w:val="20"/>
          <w:szCs w:val="20"/>
        </w:rPr>
        <w:t xml:space="preserve"> during the Gold Standard Medication History (</w:t>
      </w:r>
      <w:r w:rsidR="00C11F0C" w:rsidRPr="00991EA9">
        <w:rPr>
          <w:rFonts w:ascii="Arial" w:hAnsi="Arial" w:cs="Arial"/>
          <w:b/>
          <w:sz w:val="20"/>
          <w:szCs w:val="20"/>
        </w:rPr>
        <w:t>e.g.,</w:t>
      </w:r>
      <w:r w:rsidRPr="00991EA9">
        <w:rPr>
          <w:rFonts w:ascii="Arial" w:hAnsi="Arial" w:cs="Arial"/>
          <w:b/>
          <w:sz w:val="20"/>
          <w:szCs w:val="20"/>
        </w:rPr>
        <w:t xml:space="preserve"> one medication per table). Most patients will have several Gold Standard Medications and require a separate table for each. You can cut/paste this table or print out several copies.</w:t>
      </w:r>
    </w:p>
    <w:p w14:paraId="4F9A9F2E" w14:textId="77777777" w:rsidR="00767E39" w:rsidRPr="00991EA9" w:rsidRDefault="00767E39" w:rsidP="00767E39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14:paraId="7F06D658" w14:textId="77777777" w:rsidR="002D1397" w:rsidRDefault="002D1397" w:rsidP="00C965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47AB8FF9" w14:textId="77777777" w:rsidR="002D1397" w:rsidRDefault="002D1397" w:rsidP="00C965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0C8EECE6" w14:textId="77777777" w:rsidR="002D1397" w:rsidRDefault="002D1397" w:rsidP="00C96531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83ED316" w14:textId="1BBF14D5" w:rsidR="00C96531" w:rsidRPr="00991EA9" w:rsidRDefault="00C96531" w:rsidP="00C96531">
      <w:pPr>
        <w:pStyle w:val="NoSpacing"/>
        <w:rPr>
          <w:rFonts w:ascii="Arial" w:hAnsi="Arial" w:cs="Arial"/>
          <w:b/>
          <w:sz w:val="20"/>
          <w:szCs w:val="20"/>
        </w:rPr>
      </w:pPr>
      <w:r w:rsidRPr="00991EA9">
        <w:rPr>
          <w:rFonts w:ascii="Arial" w:hAnsi="Arial" w:cs="Arial"/>
          <w:b/>
          <w:sz w:val="20"/>
          <w:szCs w:val="20"/>
        </w:rPr>
        <w:lastRenderedPageBreak/>
        <w:t>Sample Patient #: _______</w:t>
      </w:r>
    </w:p>
    <w:p w14:paraId="3D34C065" w14:textId="77777777" w:rsidR="00310731" w:rsidRPr="00991EA9" w:rsidRDefault="00310731" w:rsidP="00D07328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2790"/>
        <w:gridCol w:w="2430"/>
        <w:gridCol w:w="1710"/>
        <w:gridCol w:w="2430"/>
        <w:gridCol w:w="1728"/>
      </w:tblGrid>
      <w:tr w:rsidR="00117C16" w:rsidRPr="00991EA9" w14:paraId="07AD9458" w14:textId="77777777" w:rsidTr="000D6580">
        <w:tc>
          <w:tcPr>
            <w:tcW w:w="4878" w:type="dxa"/>
            <w:gridSpan w:val="2"/>
            <w:shd w:val="clear" w:color="auto" w:fill="FFFF66"/>
          </w:tcPr>
          <w:p w14:paraId="2BC5AE8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Gold Standard Medication</w:t>
            </w:r>
          </w:p>
        </w:tc>
        <w:tc>
          <w:tcPr>
            <w:tcW w:w="4140" w:type="dxa"/>
            <w:gridSpan w:val="2"/>
            <w:shd w:val="clear" w:color="auto" w:fill="D9D9D9" w:themeFill="background1" w:themeFillShade="D9"/>
          </w:tcPr>
          <w:p w14:paraId="59C4F743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Admission Comparison</w:t>
            </w:r>
          </w:p>
        </w:tc>
        <w:tc>
          <w:tcPr>
            <w:tcW w:w="4158" w:type="dxa"/>
            <w:gridSpan w:val="2"/>
            <w:shd w:val="clear" w:color="auto" w:fill="D9D9D9" w:themeFill="background1" w:themeFillShade="D9"/>
          </w:tcPr>
          <w:p w14:paraId="744EA219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>Discharge Comparison</w:t>
            </w:r>
          </w:p>
        </w:tc>
      </w:tr>
      <w:tr w:rsidR="00117C16" w:rsidRPr="00991EA9" w14:paraId="13C0CFB2" w14:textId="77777777" w:rsidTr="006E26B3">
        <w:tc>
          <w:tcPr>
            <w:tcW w:w="2088" w:type="dxa"/>
            <w:vMerge w:val="restart"/>
            <w:tcBorders>
              <w:right w:val="nil"/>
            </w:tcBorders>
          </w:tcPr>
          <w:p w14:paraId="29209FCE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Name:</w:t>
            </w:r>
          </w:p>
          <w:p w14:paraId="639F5F4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416FE88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Dose/Route/</w:t>
            </w:r>
          </w:p>
          <w:p w14:paraId="312F9C2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Frequency:</w:t>
            </w:r>
          </w:p>
          <w:p w14:paraId="0A861149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451C8D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Drug Class:</w:t>
            </w:r>
          </w:p>
          <w:p w14:paraId="60924667" w14:textId="54F7286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R</w:t>
            </w:r>
            <w:r w:rsidR="00CF3B88" w:rsidRPr="00991EA9">
              <w:rPr>
                <w:rFonts w:ascii="Arial" w:hAnsi="Arial" w:cs="Arial"/>
                <w:snapToGrid w:val="0"/>
                <w:sz w:val="20"/>
                <w:szCs w:val="20"/>
              </w:rPr>
              <w:t>x</w:t>
            </w:r>
          </w:p>
          <w:p w14:paraId="66A3D20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OTC</w:t>
            </w:r>
          </w:p>
          <w:p w14:paraId="35BC627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171AD4A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Pt Adherence:</w:t>
            </w:r>
          </w:p>
          <w:p w14:paraId="7B5D384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Completely non-adherent*</w:t>
            </w:r>
          </w:p>
          <w:p w14:paraId="4244D050" w14:textId="798328E1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Sporadically non-adherent</w:t>
            </w:r>
            <w:r w:rsidR="00F03365"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^</w:t>
            </w:r>
          </w:p>
          <w:p w14:paraId="5C4E4F94" w14:textId="77777777" w:rsidR="00683592" w:rsidRPr="00991EA9" w:rsidRDefault="00683592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27EF84D5" w14:textId="4A633DFF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Comments:</w:t>
            </w:r>
          </w:p>
          <w:p w14:paraId="2AC7B95F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4B1F2AC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05B825A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napToGrid w:val="0"/>
                <w:sz w:val="20"/>
                <w:szCs w:val="20"/>
                <w:u w:val="single"/>
              </w:rPr>
              <w:t>All Sources Used:</w:t>
            </w:r>
          </w:p>
          <w:p w14:paraId="04883A1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Patient</w:t>
            </w:r>
          </w:p>
          <w:p w14:paraId="7929BC2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Pill Bottles</w:t>
            </w:r>
          </w:p>
          <w:p w14:paraId="512413A9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Outpatient EMR</w:t>
            </w:r>
          </w:p>
          <w:p w14:paraId="70131F0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Transfer Records</w:t>
            </w:r>
          </w:p>
          <w:p w14:paraId="289A00D9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Pharmacy(s)</w:t>
            </w:r>
          </w:p>
          <w:p w14:paraId="371F4C6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Other:</w:t>
            </w:r>
          </w:p>
        </w:tc>
        <w:tc>
          <w:tcPr>
            <w:tcW w:w="2790" w:type="dxa"/>
            <w:vMerge w:val="restart"/>
            <w:tcBorders>
              <w:left w:val="nil"/>
            </w:tcBorders>
          </w:tcPr>
          <w:p w14:paraId="46C25DB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991F09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EC8037C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A3A871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25D251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A63E15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64C9345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5EA47E0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7D4146C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7E2047FA" w14:textId="7777777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</w:p>
          <w:p w14:paraId="37762C5F" w14:textId="3011C56F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color w:val="FF000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Systematically non-adherent</w:t>
            </w:r>
            <w:r w:rsidR="000028D0" w:rsidRPr="00991EA9">
              <w:rPr>
                <w:rFonts w:ascii="Arial" w:hAnsi="Arial" w:cs="Arial"/>
                <w:snapToGrid w:val="0"/>
                <w:color w:val="FF0000"/>
                <w:sz w:val="20"/>
                <w:szCs w:val="20"/>
              </w:rPr>
              <w:t>**</w:t>
            </w:r>
          </w:p>
          <w:p w14:paraId="4B90F760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A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dherent</w:t>
            </w:r>
          </w:p>
          <w:p w14:paraId="136F06ED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25697EE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B361E5C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4637A35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F81F401" w14:textId="7777777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</w:p>
          <w:p w14:paraId="177ABB6F" w14:textId="7777777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</w:p>
          <w:p w14:paraId="5A754878" w14:textId="77777777" w:rsidR="005B394D" w:rsidRPr="0095198F" w:rsidRDefault="005B394D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</w:p>
          <w:p w14:paraId="606A17CE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Patient’s family/Caregiver</w:t>
            </w:r>
          </w:p>
          <w:p w14:paraId="61202F79" w14:textId="61EBB3E6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256F66" w:rsidRPr="00991EA9">
              <w:rPr>
                <w:rFonts w:ascii="Arial" w:hAnsi="Arial" w:cs="Arial"/>
                <w:snapToGrid w:val="0"/>
                <w:sz w:val="20"/>
                <w:szCs w:val="20"/>
              </w:rPr>
              <w:t>Patien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t’s Own Med List</w:t>
            </w:r>
          </w:p>
          <w:p w14:paraId="2ACA158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Outpatient Provider(s)</w:t>
            </w:r>
          </w:p>
          <w:p w14:paraId="25A92E25" w14:textId="77777777" w:rsidR="00117C16" w:rsidRPr="0095198F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Past DC Summary</w:t>
            </w:r>
          </w:p>
          <w:p w14:paraId="665C013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Pharmacy Database</w:t>
            </w:r>
          </w:p>
        </w:tc>
        <w:tc>
          <w:tcPr>
            <w:tcW w:w="2430" w:type="dxa"/>
            <w:tcBorders>
              <w:right w:val="nil"/>
            </w:tcBorders>
          </w:tcPr>
          <w:p w14:paraId="72A717D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Note Differences:</w:t>
            </w:r>
          </w:p>
          <w:p w14:paraId="0F4A2E75" w14:textId="26CFF179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(</w:t>
            </w:r>
            <w:r w:rsidR="00AD52BD" w:rsidRPr="00991EA9">
              <w:rPr>
                <w:rFonts w:ascii="Arial" w:hAnsi="Arial" w:cs="Arial"/>
                <w:sz w:val="20"/>
                <w:szCs w:val="20"/>
              </w:rPr>
              <w:t>Select</w:t>
            </w:r>
            <w:r w:rsidRPr="00991EA9">
              <w:rPr>
                <w:rFonts w:ascii="Arial" w:hAnsi="Arial" w:cs="Arial"/>
                <w:sz w:val="20"/>
                <w:szCs w:val="20"/>
              </w:rPr>
              <w:t xml:space="preserve"> all that apply)</w:t>
            </w:r>
          </w:p>
          <w:p w14:paraId="2BE4FD8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Dose</w:t>
            </w:r>
          </w:p>
          <w:p w14:paraId="0ADEA7F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Frequency</w:t>
            </w:r>
          </w:p>
          <w:p w14:paraId="407B4CB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Duplication</w:t>
            </w:r>
          </w:p>
          <w:p w14:paraId="553B687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Duration</w:t>
            </w:r>
          </w:p>
          <w:p w14:paraId="2D8E931E" w14:textId="77777777" w:rsidR="00BC4EB3" w:rsidRPr="00991EA9" w:rsidRDefault="00BC4EB3" w:rsidP="00BC4EB3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Omission</w:t>
            </w:r>
          </w:p>
          <w:p w14:paraId="63228DF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3FAD318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Reason:</w:t>
            </w:r>
          </w:p>
          <w:p w14:paraId="7252822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="00997DD4" w:rsidRPr="00991EA9">
              <w:rPr>
                <w:rFonts w:ascii="Arial" w:hAnsi="Arial" w:cs="Arial"/>
                <w:snapToGrid w:val="0"/>
                <w:sz w:val="20"/>
                <w:szCs w:val="20"/>
              </w:rPr>
              <w:t>Unintentional</w:t>
            </w:r>
            <w:r w:rsidR="006E26B3" w:rsidRPr="00991EA9">
              <w:rPr>
                <w:rFonts w:ascii="Arial" w:hAnsi="Arial" w:cs="Arial"/>
                <w:snapToGrid w:val="0"/>
                <w:sz w:val="20"/>
                <w:szCs w:val="20"/>
              </w:rPr>
              <w:t xml:space="preserve"> (History or Reconciliation Error)</w:t>
            </w:r>
          </w:p>
          <w:p w14:paraId="6257F82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Intentional</w:t>
            </w:r>
            <w:r w:rsidR="006E26B3" w:rsidRPr="00991EA9">
              <w:rPr>
                <w:rFonts w:ascii="Arial" w:hAnsi="Arial" w:cs="Arial"/>
                <w:snapToGrid w:val="0"/>
                <w:sz w:val="20"/>
                <w:szCs w:val="20"/>
              </w:rPr>
              <w:t xml:space="preserve"> (Clinical Reason)</w:t>
            </w:r>
          </w:p>
          <w:p w14:paraId="63D78585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nil"/>
            </w:tcBorders>
          </w:tcPr>
          <w:p w14:paraId="5E2A369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47D926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CC6191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Route</w:t>
            </w:r>
          </w:p>
          <w:p w14:paraId="16BC905F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Substitution</w:t>
            </w:r>
          </w:p>
          <w:p w14:paraId="5AFB554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Formulation</w:t>
            </w:r>
          </w:p>
          <w:p w14:paraId="7702F9D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Other:</w:t>
            </w:r>
          </w:p>
        </w:tc>
        <w:tc>
          <w:tcPr>
            <w:tcW w:w="2430" w:type="dxa"/>
            <w:tcBorders>
              <w:right w:val="nil"/>
            </w:tcBorders>
          </w:tcPr>
          <w:p w14:paraId="48380C7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Note Differences:</w:t>
            </w:r>
          </w:p>
          <w:p w14:paraId="29431D34" w14:textId="59DD42EE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sz w:val="20"/>
                <w:szCs w:val="20"/>
              </w:rPr>
              <w:t>(</w:t>
            </w:r>
            <w:r w:rsidR="00AD52BD" w:rsidRPr="00991EA9">
              <w:rPr>
                <w:rFonts w:ascii="Arial" w:hAnsi="Arial" w:cs="Arial"/>
                <w:sz w:val="20"/>
                <w:szCs w:val="20"/>
              </w:rPr>
              <w:t>Select</w:t>
            </w:r>
            <w:r w:rsidRPr="00991EA9">
              <w:rPr>
                <w:rFonts w:ascii="Arial" w:hAnsi="Arial" w:cs="Arial"/>
                <w:sz w:val="20"/>
                <w:szCs w:val="20"/>
              </w:rPr>
              <w:t xml:space="preserve"> all that apply)</w:t>
            </w:r>
          </w:p>
          <w:p w14:paraId="0EC423E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Dose</w:t>
            </w:r>
          </w:p>
          <w:p w14:paraId="15A2A18D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Frequency</w:t>
            </w:r>
          </w:p>
          <w:p w14:paraId="28D02DB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Duplication</w:t>
            </w:r>
          </w:p>
          <w:p w14:paraId="5575AC0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Duration</w:t>
            </w:r>
          </w:p>
          <w:p w14:paraId="33E276AB" w14:textId="77777777" w:rsidR="00BC4EB3" w:rsidRPr="00991EA9" w:rsidRDefault="00BC4EB3" w:rsidP="00BC4EB3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Omission</w:t>
            </w:r>
          </w:p>
          <w:p w14:paraId="1E55626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</w:p>
          <w:p w14:paraId="4CAC1B4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991EA9">
              <w:rPr>
                <w:rFonts w:ascii="Arial" w:hAnsi="Arial" w:cs="Arial"/>
                <w:sz w:val="20"/>
                <w:szCs w:val="20"/>
                <w:u w:val="single"/>
              </w:rPr>
              <w:t>Reason:</w:t>
            </w:r>
          </w:p>
          <w:p w14:paraId="019F25D3" w14:textId="77777777" w:rsidR="006E26B3" w:rsidRPr="00991EA9" w:rsidRDefault="006E26B3" w:rsidP="006E26B3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Unintentional (History or Reconciliation Error)</w:t>
            </w:r>
          </w:p>
          <w:p w14:paraId="517AB783" w14:textId="77777777" w:rsidR="00117C16" w:rsidRPr="00991EA9" w:rsidRDefault="006E26B3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Intentional (Clinical Reason)</w:t>
            </w:r>
          </w:p>
          <w:p w14:paraId="6BDF0EB4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nil"/>
            </w:tcBorders>
          </w:tcPr>
          <w:p w14:paraId="67440D31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8BB101B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B4ACFA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Route</w:t>
            </w:r>
          </w:p>
          <w:p w14:paraId="7F5C964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Substitution</w:t>
            </w:r>
          </w:p>
          <w:p w14:paraId="1DFD5EF6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napToGrid w:val="0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Formulation</w:t>
            </w:r>
          </w:p>
          <w:p w14:paraId="1C30B5F2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5198F">
              <w:rPr>
                <w:rFonts w:ascii="Arial" w:hAnsi="Arial" w:cs="Arial"/>
                <w:snapToGrid w:val="0"/>
                <w:sz w:val="20"/>
              </w:rPr>
              <w:sym w:font="Wingdings" w:char="F0A8"/>
            </w:r>
            <w:r w:rsidRPr="0095198F">
              <w:rPr>
                <w:rFonts w:ascii="Arial" w:hAnsi="Arial" w:cs="Arial"/>
                <w:snapToGrid w:val="0"/>
                <w:sz w:val="20"/>
              </w:rPr>
              <w:t xml:space="preserve"> </w:t>
            </w:r>
            <w:r w:rsidRPr="00991EA9">
              <w:rPr>
                <w:rFonts w:ascii="Arial" w:hAnsi="Arial" w:cs="Arial"/>
                <w:snapToGrid w:val="0"/>
                <w:sz w:val="20"/>
                <w:szCs w:val="20"/>
              </w:rPr>
              <w:t>Other:</w:t>
            </w:r>
          </w:p>
        </w:tc>
      </w:tr>
      <w:tr w:rsidR="00117C16" w:rsidRPr="00991EA9" w14:paraId="2CFFA00B" w14:textId="77777777" w:rsidTr="00A52752">
        <w:trPr>
          <w:trHeight w:val="2627"/>
        </w:trPr>
        <w:tc>
          <w:tcPr>
            <w:tcW w:w="2088" w:type="dxa"/>
            <w:vMerge/>
            <w:tcBorders>
              <w:right w:val="nil"/>
            </w:tcBorders>
          </w:tcPr>
          <w:p w14:paraId="66EC9DC7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0" w:type="dxa"/>
            <w:vMerge/>
            <w:tcBorders>
              <w:left w:val="nil"/>
            </w:tcBorders>
          </w:tcPr>
          <w:p w14:paraId="1E6DCB63" w14:textId="77777777" w:rsidR="00117C16" w:rsidRPr="00991EA9" w:rsidRDefault="00117C16" w:rsidP="00117C1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0" w:type="dxa"/>
            <w:gridSpan w:val="2"/>
          </w:tcPr>
          <w:p w14:paraId="7520649C" w14:textId="77777777" w:rsidR="005B394D" w:rsidRPr="00991EA9" w:rsidRDefault="005B394D" w:rsidP="00C85E3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C0B818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Were there any </w:t>
            </w:r>
            <w:r w:rsidRPr="00991EA9">
              <w:rPr>
                <w:rFonts w:ascii="Arial" w:hAnsi="Arial" w:cs="Arial"/>
                <w:b/>
                <w:sz w:val="20"/>
                <w:szCs w:val="20"/>
                <w:u w:val="single"/>
              </w:rPr>
              <w:t>unintentional</w:t>
            </w: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 discrepancies between the gold standard and the admission order? </w:t>
            </w:r>
          </w:p>
          <w:p w14:paraId="5A6361A2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31A579DD" w14:textId="77777777" w:rsidR="006E26B3" w:rsidRPr="00991EA9" w:rsidRDefault="006E26B3" w:rsidP="00E90091">
            <w:pPr>
              <w:pStyle w:val="NoSpacing"/>
              <w:shd w:val="clear" w:color="auto" w:fill="FABF8F" w:themeFill="accent6" w:themeFillTint="99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sym w:font="Wingdings" w:char="F0A8"/>
            </w: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Yes</w:t>
            </w:r>
          </w:p>
          <w:p w14:paraId="3440F059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sym w:font="Wingdings" w:char="F0A8"/>
            </w: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No </w:t>
            </w:r>
          </w:p>
          <w:p w14:paraId="3A5150BD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5C93244C" w14:textId="77777777" w:rsidR="00117C16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i/>
                <w:snapToGrid w:val="0"/>
                <w:sz w:val="20"/>
                <w:szCs w:val="20"/>
              </w:rPr>
              <w:t>If “yes,” count as 1</w:t>
            </w:r>
          </w:p>
        </w:tc>
        <w:tc>
          <w:tcPr>
            <w:tcW w:w="4158" w:type="dxa"/>
            <w:gridSpan w:val="2"/>
          </w:tcPr>
          <w:p w14:paraId="13E455F2" w14:textId="77777777" w:rsidR="005B394D" w:rsidRPr="00991EA9" w:rsidRDefault="005B394D" w:rsidP="00C85E36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C1F2B1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Were there any </w:t>
            </w:r>
            <w:r w:rsidRPr="00991EA9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unintentional </w:t>
            </w:r>
            <w:r w:rsidRPr="00991EA9">
              <w:rPr>
                <w:rFonts w:ascii="Arial" w:hAnsi="Arial" w:cs="Arial"/>
                <w:b/>
                <w:sz w:val="20"/>
                <w:szCs w:val="20"/>
              </w:rPr>
              <w:t xml:space="preserve">discrepancies between the gold standard and the discharge order? </w:t>
            </w:r>
          </w:p>
          <w:p w14:paraId="6088389B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64F07703" w14:textId="77777777" w:rsidR="006E26B3" w:rsidRPr="00991EA9" w:rsidRDefault="006E26B3" w:rsidP="00E90091">
            <w:pPr>
              <w:pStyle w:val="NoSpacing"/>
              <w:shd w:val="clear" w:color="auto" w:fill="FABF8F" w:themeFill="accent6" w:themeFillTint="99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sym w:font="Wingdings" w:char="F0A8"/>
            </w: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Yes</w:t>
            </w:r>
          </w:p>
          <w:p w14:paraId="78128CB9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sym w:font="Wingdings" w:char="F0A8"/>
            </w:r>
            <w:r w:rsidRPr="00991EA9">
              <w:rPr>
                <w:rFonts w:ascii="Arial" w:hAnsi="Arial" w:cs="Arial"/>
                <w:b/>
                <w:snapToGrid w:val="0"/>
                <w:sz w:val="20"/>
                <w:szCs w:val="20"/>
              </w:rPr>
              <w:t xml:space="preserve"> No</w:t>
            </w:r>
          </w:p>
          <w:p w14:paraId="7AAD7EDA" w14:textId="77777777" w:rsidR="006E26B3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b/>
                <w:snapToGrid w:val="0"/>
                <w:sz w:val="20"/>
                <w:szCs w:val="20"/>
              </w:rPr>
            </w:pPr>
          </w:p>
          <w:p w14:paraId="6CE875E4" w14:textId="77777777" w:rsidR="00117C16" w:rsidRPr="00991EA9" w:rsidRDefault="006E26B3" w:rsidP="006E26B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91EA9">
              <w:rPr>
                <w:rFonts w:ascii="Arial" w:hAnsi="Arial" w:cs="Arial"/>
                <w:i/>
                <w:snapToGrid w:val="0"/>
                <w:sz w:val="20"/>
                <w:szCs w:val="20"/>
              </w:rPr>
              <w:t>If “yes,” count as 1</w:t>
            </w:r>
          </w:p>
        </w:tc>
      </w:tr>
    </w:tbl>
    <w:p w14:paraId="29DB5DEB" w14:textId="77777777" w:rsidR="00767E39" w:rsidRPr="00991EA9" w:rsidRDefault="00767E39" w:rsidP="005B394D">
      <w:pPr>
        <w:pStyle w:val="NoSpacing"/>
        <w:rPr>
          <w:rFonts w:ascii="Arial" w:hAnsi="Arial" w:cs="Arial"/>
          <w:sz w:val="20"/>
          <w:szCs w:val="20"/>
        </w:rPr>
      </w:pPr>
    </w:p>
    <w:p w14:paraId="65AB9558" w14:textId="79D98BF6" w:rsidR="00117C16" w:rsidRDefault="00683592" w:rsidP="005B394D">
      <w:pPr>
        <w:pStyle w:val="NoSpacing"/>
        <w:rPr>
          <w:rFonts w:ascii="Arial" w:hAnsi="Arial" w:cs="Arial"/>
          <w:sz w:val="20"/>
          <w:szCs w:val="20"/>
        </w:rPr>
      </w:pPr>
      <w:r w:rsidRPr="00991EA9">
        <w:rPr>
          <w:rFonts w:ascii="Arial" w:hAnsi="Arial" w:cs="Arial"/>
          <w:sz w:val="20"/>
          <w:szCs w:val="20"/>
        </w:rPr>
        <w:t xml:space="preserve">*Completely non-adherent means the patient has not been taking the medication for at least 30 days. If completely non-adherent, do not include. Move on to the next Gold Standard Medication. </w:t>
      </w:r>
    </w:p>
    <w:p w14:paraId="193268CE" w14:textId="77777777" w:rsidR="00A52752" w:rsidRPr="00991EA9" w:rsidRDefault="00A52752" w:rsidP="005B394D">
      <w:pPr>
        <w:pStyle w:val="NoSpacing"/>
        <w:rPr>
          <w:rFonts w:ascii="Arial" w:hAnsi="Arial" w:cs="Arial"/>
          <w:sz w:val="20"/>
          <w:szCs w:val="20"/>
        </w:rPr>
      </w:pPr>
    </w:p>
    <w:p w14:paraId="40CF0764" w14:textId="0F9A6401" w:rsidR="000028D0" w:rsidRDefault="000028D0" w:rsidP="000028D0">
      <w:pPr>
        <w:pStyle w:val="NoSpacing"/>
        <w:rPr>
          <w:rFonts w:ascii="Arial" w:hAnsi="Arial" w:cs="Arial"/>
          <w:sz w:val="20"/>
          <w:szCs w:val="20"/>
        </w:rPr>
      </w:pPr>
      <w:r w:rsidRPr="00991EA9">
        <w:rPr>
          <w:rFonts w:ascii="Arial" w:hAnsi="Arial" w:cs="Arial"/>
          <w:sz w:val="20"/>
          <w:szCs w:val="20"/>
        </w:rPr>
        <w:t>** Systematically non-adherent means the patient consistently takes the medication differently than prescribed (e.g., hydralazine is prescribed 25mg TID but patient takes 25mg BID). If no documentation of systematic non-adherence in the medical record, count as a discrepancy on admission and discharge.</w:t>
      </w:r>
    </w:p>
    <w:p w14:paraId="0C6F98A6" w14:textId="77777777" w:rsidR="00A52752" w:rsidRPr="00991EA9" w:rsidRDefault="00A52752" w:rsidP="000028D0">
      <w:pPr>
        <w:pStyle w:val="NoSpacing"/>
        <w:rPr>
          <w:rFonts w:ascii="Arial" w:hAnsi="Arial" w:cs="Arial"/>
          <w:sz w:val="20"/>
          <w:szCs w:val="20"/>
        </w:rPr>
      </w:pPr>
    </w:p>
    <w:p w14:paraId="0AC0C5C2" w14:textId="41EC2202" w:rsidR="000028D0" w:rsidRDefault="000028D0" w:rsidP="000028D0">
      <w:pPr>
        <w:pStyle w:val="NoSpacing"/>
        <w:rPr>
          <w:rFonts w:ascii="Arial" w:hAnsi="Arial" w:cs="Arial"/>
          <w:sz w:val="20"/>
          <w:szCs w:val="20"/>
        </w:rPr>
      </w:pPr>
      <w:r w:rsidRPr="00991EA9">
        <w:rPr>
          <w:rFonts w:ascii="Arial" w:hAnsi="Arial" w:cs="Arial"/>
          <w:sz w:val="20"/>
          <w:szCs w:val="20"/>
        </w:rPr>
        <w:t xml:space="preserve">^Sporadically non-adherent means that the patient takes the medication as prescribed but, on average, misses two or more doses per week. If no documentation of sporadic non-adherence in the medical record, count as a discrepancy on admission and discharge. </w:t>
      </w:r>
    </w:p>
    <w:p w14:paraId="18AD9E06" w14:textId="77777777" w:rsidR="00A52752" w:rsidRPr="00991EA9" w:rsidRDefault="00A52752" w:rsidP="000028D0">
      <w:pPr>
        <w:pStyle w:val="NoSpacing"/>
        <w:rPr>
          <w:rFonts w:ascii="Arial" w:hAnsi="Arial" w:cs="Arial"/>
          <w:sz w:val="20"/>
          <w:szCs w:val="20"/>
        </w:rPr>
      </w:pPr>
    </w:p>
    <w:p w14:paraId="1AE17E05" w14:textId="53F073DB" w:rsidR="000028D0" w:rsidRPr="00991EA9" w:rsidRDefault="000028D0" w:rsidP="000028D0">
      <w:pPr>
        <w:pStyle w:val="NoSpacing"/>
        <w:rPr>
          <w:rFonts w:ascii="Arial" w:hAnsi="Arial" w:cs="Arial"/>
          <w:b/>
          <w:bCs/>
          <w:i/>
          <w:iCs/>
          <w:sz w:val="20"/>
          <w:szCs w:val="20"/>
        </w:rPr>
      </w:pPr>
      <w:r w:rsidRPr="00991EA9">
        <w:rPr>
          <w:rFonts w:ascii="Arial" w:hAnsi="Arial" w:cs="Arial"/>
          <w:b/>
          <w:bCs/>
          <w:i/>
          <w:iCs/>
          <w:sz w:val="20"/>
          <w:szCs w:val="20"/>
        </w:rPr>
        <w:t xml:space="preserve">See FAQs in the hard copy of the Survey for more information on systematic and sporadic non-adherence. </w:t>
      </w:r>
    </w:p>
    <w:sectPr w:rsidR="000028D0" w:rsidRPr="00991EA9" w:rsidSect="00DA4C3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Q3NDIwtDAxNDE3NLFQ0lEKTi0uzszPAymwqAUAgiUxrCwAAAA="/>
  </w:docVars>
  <w:rsids>
    <w:rsidRoot w:val="00D07328"/>
    <w:rsid w:val="000028D0"/>
    <w:rsid w:val="000068E9"/>
    <w:rsid w:val="00016B38"/>
    <w:rsid w:val="000758DD"/>
    <w:rsid w:val="000D6580"/>
    <w:rsid w:val="00105594"/>
    <w:rsid w:val="00117C16"/>
    <w:rsid w:val="00145F1F"/>
    <w:rsid w:val="00174B0F"/>
    <w:rsid w:val="001B0CB0"/>
    <w:rsid w:val="001D70A4"/>
    <w:rsid w:val="001E6EDD"/>
    <w:rsid w:val="00256F66"/>
    <w:rsid w:val="002940CF"/>
    <w:rsid w:val="002A5B16"/>
    <w:rsid w:val="002D1397"/>
    <w:rsid w:val="00310731"/>
    <w:rsid w:val="003262B3"/>
    <w:rsid w:val="003877C6"/>
    <w:rsid w:val="003A4CB5"/>
    <w:rsid w:val="00404A10"/>
    <w:rsid w:val="00486262"/>
    <w:rsid w:val="004A21AA"/>
    <w:rsid w:val="00582D84"/>
    <w:rsid w:val="00594155"/>
    <w:rsid w:val="005952FB"/>
    <w:rsid w:val="005B394D"/>
    <w:rsid w:val="005D4D49"/>
    <w:rsid w:val="005D4EB2"/>
    <w:rsid w:val="00605A7F"/>
    <w:rsid w:val="00620FC1"/>
    <w:rsid w:val="00643B6C"/>
    <w:rsid w:val="00657588"/>
    <w:rsid w:val="006738AD"/>
    <w:rsid w:val="00683592"/>
    <w:rsid w:val="00686EF9"/>
    <w:rsid w:val="006953C1"/>
    <w:rsid w:val="006E26B3"/>
    <w:rsid w:val="006F0F2F"/>
    <w:rsid w:val="00717A9A"/>
    <w:rsid w:val="007362F3"/>
    <w:rsid w:val="00767E39"/>
    <w:rsid w:val="007B045C"/>
    <w:rsid w:val="007D1881"/>
    <w:rsid w:val="007E2491"/>
    <w:rsid w:val="007F5F1D"/>
    <w:rsid w:val="00826E2F"/>
    <w:rsid w:val="008273DD"/>
    <w:rsid w:val="0086000D"/>
    <w:rsid w:val="00861AC8"/>
    <w:rsid w:val="00883497"/>
    <w:rsid w:val="008E6206"/>
    <w:rsid w:val="00937E99"/>
    <w:rsid w:val="0095198F"/>
    <w:rsid w:val="009602B0"/>
    <w:rsid w:val="00991EA9"/>
    <w:rsid w:val="00995B25"/>
    <w:rsid w:val="00997DD4"/>
    <w:rsid w:val="00A27044"/>
    <w:rsid w:val="00A52752"/>
    <w:rsid w:val="00AB4C7F"/>
    <w:rsid w:val="00AD52BD"/>
    <w:rsid w:val="00B06149"/>
    <w:rsid w:val="00B23526"/>
    <w:rsid w:val="00BC4EB3"/>
    <w:rsid w:val="00C11F0C"/>
    <w:rsid w:val="00C85E36"/>
    <w:rsid w:val="00C96531"/>
    <w:rsid w:val="00CF3B88"/>
    <w:rsid w:val="00D042FB"/>
    <w:rsid w:val="00D07328"/>
    <w:rsid w:val="00D47330"/>
    <w:rsid w:val="00D66A4C"/>
    <w:rsid w:val="00D704E2"/>
    <w:rsid w:val="00DA4C3E"/>
    <w:rsid w:val="00DE608B"/>
    <w:rsid w:val="00E35D8A"/>
    <w:rsid w:val="00E57542"/>
    <w:rsid w:val="00E81E87"/>
    <w:rsid w:val="00E90091"/>
    <w:rsid w:val="00E9021C"/>
    <w:rsid w:val="00ED4C38"/>
    <w:rsid w:val="00EF6240"/>
    <w:rsid w:val="00F013B4"/>
    <w:rsid w:val="00F03365"/>
    <w:rsid w:val="00F10F13"/>
    <w:rsid w:val="00F206BC"/>
    <w:rsid w:val="00F65F45"/>
    <w:rsid w:val="00F8659D"/>
    <w:rsid w:val="00FA12D5"/>
    <w:rsid w:val="00FC1CAA"/>
    <w:rsid w:val="00FE28CC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CD763"/>
  <w15:docId w15:val="{F67E9B52-2AE0-42A6-B9D6-D44F886F7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8AD"/>
  </w:style>
  <w:style w:type="paragraph" w:styleId="Heading1">
    <w:name w:val="heading 1"/>
    <w:basedOn w:val="Normal"/>
    <w:next w:val="Normal"/>
    <w:link w:val="Heading1Char"/>
    <w:uiPriority w:val="9"/>
    <w:qFormat/>
    <w:rsid w:val="006738A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8A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8A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8A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8A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8A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8AD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8A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8A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8AD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8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8AD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8A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8A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8A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8A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8A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8A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6738AD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38AD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8AD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738AD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6738AD"/>
    <w:rPr>
      <w:b/>
      <w:bCs/>
    </w:rPr>
  </w:style>
  <w:style w:type="character" w:styleId="Emphasis">
    <w:name w:val="Emphasis"/>
    <w:uiPriority w:val="20"/>
    <w:qFormat/>
    <w:rsid w:val="006738A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6738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738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738AD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6738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8AD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8AD"/>
    <w:rPr>
      <w:b/>
      <w:bCs/>
      <w:i/>
      <w:iCs/>
    </w:rPr>
  </w:style>
  <w:style w:type="character" w:styleId="SubtleEmphasis">
    <w:name w:val="Subtle Emphasis"/>
    <w:uiPriority w:val="19"/>
    <w:qFormat/>
    <w:rsid w:val="006738AD"/>
    <w:rPr>
      <w:i/>
      <w:iCs/>
    </w:rPr>
  </w:style>
  <w:style w:type="character" w:styleId="IntenseEmphasis">
    <w:name w:val="Intense Emphasis"/>
    <w:uiPriority w:val="21"/>
    <w:qFormat/>
    <w:rsid w:val="006738AD"/>
    <w:rPr>
      <w:b/>
      <w:bCs/>
    </w:rPr>
  </w:style>
  <w:style w:type="character" w:styleId="SubtleReference">
    <w:name w:val="Subtle Reference"/>
    <w:uiPriority w:val="31"/>
    <w:qFormat/>
    <w:rsid w:val="006738AD"/>
    <w:rPr>
      <w:smallCaps/>
    </w:rPr>
  </w:style>
  <w:style w:type="character" w:styleId="IntenseReference">
    <w:name w:val="Intense Reference"/>
    <w:uiPriority w:val="32"/>
    <w:qFormat/>
    <w:rsid w:val="006738AD"/>
    <w:rPr>
      <w:smallCaps/>
      <w:spacing w:val="5"/>
      <w:u w:val="single"/>
    </w:rPr>
  </w:style>
  <w:style w:type="character" w:styleId="BookTitle">
    <w:name w:val="Book Title"/>
    <w:uiPriority w:val="33"/>
    <w:qFormat/>
    <w:rsid w:val="006738AD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38AD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582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0C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0C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0C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0C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0C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0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C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BFE9F8E814B9458E004ABC1F0CC3C9" ma:contentTypeVersion="21" ma:contentTypeDescription="Create a new document." ma:contentTypeScope="" ma:versionID="45d391323c2dec7834a5e60de615d738">
  <xsd:schema xmlns:xsd="http://www.w3.org/2001/XMLSchema" xmlns:xs="http://www.w3.org/2001/XMLSchema" xmlns:p="http://schemas.microsoft.com/office/2006/metadata/properties" xmlns:ns2="2647b5e8-e984-43ae-bdd2-00b2faccf1d1" xmlns:ns3="c3ea5a7f-0794-451b-8053-72eb42be1c2d" targetNamespace="http://schemas.microsoft.com/office/2006/metadata/properties" ma:root="true" ma:fieldsID="6ebc8c34971e862c04a410f877f54d9b" ns2:_="" ns3:_="">
    <xsd:import namespace="2647b5e8-e984-43ae-bdd2-00b2faccf1d1"/>
    <xsd:import namespace="c3ea5a7f-0794-451b-8053-72eb42be1c2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Date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ObjectDetectorVersions" minOccurs="0"/>
                <xsd:element ref="ns3:MediaServiceSearchProperties" minOccurs="0"/>
                <xsd:element ref="ns3:Mem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7b5e8-e984-43ae-bdd2-00b2faccf1d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4" nillable="true" ma:displayName="Taxonomy Catch All Column" ma:hidden="true" ma:list="{2799136a-fe62-4499-90af-c73bc3fef729}" ma:internalName="TaxCatchAll" ma:showField="CatchAllData" ma:web="2647b5e8-e984-43ae-bdd2-00b2faccf1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ea5a7f-0794-451b-8053-72eb42be1c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3" nillable="true" ma:displayName="Date" ma:format="DateOnly" ma:internalName="Date">
      <xsd:simpleType>
        <xsd:restriction base="dms:DateTim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17e3171-58b2-4d53-84aa-4c22be8b09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mo" ma:index="27" nillable="true" ma:displayName="Memo" ma:format="Dropdown" ma:internalName="Memo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47b5e8-e984-43ae-bdd2-00b2faccf1d1">YU52FPMFMMT7-1977900663-329432</_dlc_DocId>
    <_dlc_DocIdUrl xmlns="2647b5e8-e984-43ae-bdd2-00b2faccf1d1">
      <Url>https://leapfroggroup2.sharepoint.com/sites/TheLeapfrogGroup/_layouts/15/DocIdRedir.aspx?ID=YU52FPMFMMT7-1977900663-329432</Url>
      <Description>YU52FPMFMMT7-1977900663-329432</Description>
    </_dlc_DocIdUrl>
    <TaxCatchAll xmlns="2647b5e8-e984-43ae-bdd2-00b2faccf1d1" xsi:nil="true"/>
    <Date xmlns="c3ea5a7f-0794-451b-8053-72eb42be1c2d" xsi:nil="true"/>
    <lcf76f155ced4ddcb4097134ff3c332f xmlns="c3ea5a7f-0794-451b-8053-72eb42be1c2d">
      <Terms xmlns="http://schemas.microsoft.com/office/infopath/2007/PartnerControls"/>
    </lcf76f155ced4ddcb4097134ff3c332f>
    <Memo xmlns="c3ea5a7f-0794-451b-8053-72eb42be1c2d" xsi:nil="true"/>
  </documentManagement>
</p:properties>
</file>

<file path=customXml/itemProps1.xml><?xml version="1.0" encoding="utf-8"?>
<ds:datastoreItem xmlns:ds="http://schemas.openxmlformats.org/officeDocument/2006/customXml" ds:itemID="{E7510201-6461-4438-820B-8F87D1C294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CE2D0C-BD31-4FFC-9E2F-3FF803A550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267C9BC-6C2A-4FB0-9587-04A0E7A3F8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7b5e8-e984-43ae-bdd2-00b2faccf1d1"/>
    <ds:schemaRef ds:uri="c3ea5a7f-0794-451b-8053-72eb42be1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73D25F-B913-488B-AB90-7FFCDDCB627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ABB4011-2C6B-416A-B5A5-14C94F9220D3}">
  <ds:schemaRefs>
    <ds:schemaRef ds:uri="http://schemas.microsoft.com/office/2006/metadata/properties"/>
    <ds:schemaRef ds:uri="http://schemas.microsoft.com/office/infopath/2007/PartnerControls"/>
    <ds:schemaRef ds:uri="2647b5e8-e984-43ae-bdd2-00b2faccf1d1"/>
    <ds:schemaRef ds:uri="c3ea5a7f-0794-451b-8053-72eb42be1c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Alice McGarry</dc:creator>
  <cp:lastModifiedBy>Dylan Eller</cp:lastModifiedBy>
  <cp:revision>14</cp:revision>
  <dcterms:created xsi:type="dcterms:W3CDTF">2022-03-31T12:59:00Z</dcterms:created>
  <dcterms:modified xsi:type="dcterms:W3CDTF">2025-03-14T14:25:00Z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0x0101009FBFE9F8E814B9458E004ABC1F0CC3C9</vt:lpwstr>
  </property>
  <property fmtid="{D5CDD505-2E9C-101B-9397-08002B2CF9AE}" pid="3" name="_dlc_DocIdItemGuid">
    <vt:lpwstr>8b3c41cb-13df-4eb9-a90b-3b3959c2602a</vt:lpwstr>
  </property>
  <property fmtid="{D5CDD505-2E9C-101B-9397-08002B2CF9AE}" pid="4" name="MediaServiceImageTags">
    <vt:lpwstr/>
  </property>
</Properties>
</file>